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3DCF" w:rsidP="00723DCF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Дело № 5-763-0602/2025</w:t>
      </w:r>
    </w:p>
    <w:p w:rsidR="00723DCF" w:rsidP="00723D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ПОСТАНОВЛЕНИЕ</w:t>
      </w:r>
    </w:p>
    <w:p w:rsidR="00723DCF" w:rsidP="00C94D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 прекращении производства по делу</w:t>
      </w:r>
    </w:p>
    <w:p w:rsidR="00723DCF" w:rsidP="00723D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пгт. Пойковский                                                              </w:t>
      </w:r>
      <w:r w:rsidR="00C94D2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24 июля 2025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</w:t>
      </w:r>
    </w:p>
    <w:p w:rsidR="00723DCF" w:rsidP="00723D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Мировой судья судебного участка № 7 Нефтеюганского судебного района Ханты-Мансий</w:t>
      </w:r>
      <w:r w:rsidR="00C94D2E">
        <w:rPr>
          <w:rFonts w:ascii="Times New Roman" w:eastAsia="Times New Roman" w:hAnsi="Times New Roman"/>
          <w:sz w:val="24"/>
          <w:szCs w:val="24"/>
          <w:lang w:eastAsia="ar-SA"/>
        </w:rPr>
        <w:t>ского автономного округа-Югры Кё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ся Е.В., находящийся по адресу: ХМАО-Югра, Нефтеюганский район, п.г.т. Пойковский, Промзона, 7-а, </w:t>
      </w:r>
    </w:p>
    <w:p w:rsidR="00C94D2E" w:rsidP="00723D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 участием Илюченко Н.И.,</w:t>
      </w:r>
    </w:p>
    <w:p w:rsidR="00723DCF" w:rsidP="00723D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рассмотрев в открыт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ом судебном заседании дело об административном правонарушении, предусмотренного </w:t>
      </w:r>
      <w:r w:rsidR="00C94D2E">
        <w:rPr>
          <w:rFonts w:ascii="Times New Roman" w:eastAsia="Times New Roman" w:hAnsi="Times New Roman"/>
          <w:sz w:val="24"/>
          <w:szCs w:val="24"/>
          <w:lang w:eastAsia="ar-SA"/>
        </w:rPr>
        <w:t>ст. 15.5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 (далее КоАП РФ) в отношении:</w:t>
      </w:r>
    </w:p>
    <w:p w:rsidR="00C94D2E" w:rsidP="00723D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Надежды Ивановны, родившейся </w:t>
      </w:r>
      <w:r w:rsidR="00226D4D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="00723DCF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  <w:r w:rsidR="00226D4D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ИНН </w:t>
      </w:r>
      <w:r w:rsidR="00226D4D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паспорт </w:t>
      </w:r>
      <w:r w:rsidR="00226D4D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зарегистрированной и фактически проживающей по адресу: </w:t>
      </w:r>
      <w:r w:rsidR="00226D4D"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226D4D">
        <w:rPr>
          <w:sz w:val="28"/>
          <w:szCs w:val="28"/>
        </w:rPr>
        <w:t>должностн</w:t>
      </w:r>
      <w:r w:rsidR="00226D4D">
        <w:rPr>
          <w:sz w:val="28"/>
          <w:szCs w:val="28"/>
        </w:rPr>
        <w:t>ое лицо</w:t>
      </w:r>
      <w:r w:rsidR="00226D4D">
        <w:rPr>
          <w:sz w:val="28"/>
          <w:szCs w:val="28"/>
        </w:rPr>
        <w:t xml:space="preserve"> 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юридический адрес организации: ХМАО-Югра, Нефтеюганский район, пгт.Пойковский, мкр.4,</w:t>
      </w:r>
      <w:r w:rsid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 д.4, кв.36, ИНН/КПП 8619010866/861901001, ранее к административной ответственности за нарушение налогового законодательства не привлекавшейся, </w:t>
      </w:r>
    </w:p>
    <w:p w:rsidR="00DC1E40" w:rsidP="00723D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23DCF" w:rsidP="00723DCF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УСТАНОВИЛ:</w:t>
      </w:r>
    </w:p>
    <w:p w:rsidR="00723DCF" w:rsidP="00723DCF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ru-RU"/>
        </w:rPr>
      </w:pPr>
    </w:p>
    <w:p w:rsidR="00DC1E40" w:rsidRPr="00DC1E40" w:rsidP="00AC68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Н.И., являясь </w:t>
      </w:r>
      <w:r w:rsidR="00226D4D">
        <w:rPr>
          <w:sz w:val="28"/>
          <w:szCs w:val="28"/>
        </w:rPr>
        <w:t>должностным лицом 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юридический адрес организации: ХМАО-Югра, Нефтеюганский район, пгт.Пойковский, мкр.4, д.4, кв.36,</w:t>
      </w:r>
      <w:r w:rsidR="00AC68D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несвоевременно представила в налоговый орган по месту учета – межрайонную ИФНС Р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оссии № 7 по Ханты-Мансийскому автономному округу – Югре, единую (упрощенную) налоговую декларацию по упрощенной системе налогообложения за 2024 год. Срок представления налоговой  декларации по упрощенной системе налогообложения за 2024 год – не позднее 25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.03.2025 г., фактически декларация была представлена </w:t>
      </w:r>
      <w:r w:rsidR="00AC68D7">
        <w:rPr>
          <w:rFonts w:ascii="Times New Roman" w:eastAsia="Times New Roman" w:hAnsi="Times New Roman"/>
          <w:sz w:val="24"/>
          <w:szCs w:val="24"/>
          <w:lang w:eastAsia="ar-SA"/>
        </w:rPr>
        <w:t>26.03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.2025 г.</w:t>
      </w:r>
    </w:p>
    <w:p w:rsid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Илюченко Н.И. в судебном заседании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пояснила, что о нарушении не осведомлена, обязанность по предоставлению отчетности в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налоговый орган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возлагается в организации на бухгалтера. </w:t>
      </w:r>
    </w:p>
    <w:p w:rsidR="00DC1E40" w:rsidRPr="00DC1E40" w:rsidP="00AC68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Заслушав Ил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юченко Н.И., и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сследовав материалы дела, судья приходит к выводу о том, что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виновна в совершении правонарушения, предусмотренного ст. 15.5 КоАП РФ. </w:t>
      </w:r>
    </w:p>
    <w:p w:rsidR="00DC1E40" w:rsidRP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подтверждается материалами дела:  </w:t>
      </w:r>
    </w:p>
    <w:p w:rsidR="00AC68D7" w:rsidRPr="00DC1E40" w:rsidP="00AC68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- протоколом об административном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правонарушении № 861925127001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03300001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 от 07.05.2025 г., из содержания которого следует, что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Н.И., являясь </w:t>
      </w:r>
      <w:r w:rsidR="00226D4D">
        <w:rPr>
          <w:sz w:val="28"/>
          <w:szCs w:val="28"/>
        </w:rPr>
        <w:t>должностным лицом 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юридический адрес организации: ХМАО-Югра, Нефтеюганск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ий район, пгт.Пойковский, мкр.4, д.4, кв.36,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несвоевременно представила в налоговый орган по месту учета – межрайонную ИФНС России № 7 по Ханты-Мансийскому автономному округу – Югре, единую (упрощенную) налоговую декларацию по упрощенной системе налогообло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жения за 2024 год. Срок представления налоговой  декларации по упрощенной системе налогообложения за 2024 год – не позднее 25.03.2025 г., фактически декларация была представлена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26.03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.2025 г.</w:t>
      </w:r>
    </w:p>
    <w:p w:rsidR="00DC1E40" w:rsidRPr="00DC1E40" w:rsidP="00AC68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- квитанцией о приеме налоговой декларации, из содержания которо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го следует, что </w:t>
      </w:r>
      <w:r w:rsidR="00AC68D7">
        <w:rPr>
          <w:rFonts w:ascii="Times New Roman" w:eastAsia="Times New Roman" w:hAnsi="Times New Roman"/>
          <w:sz w:val="24"/>
          <w:szCs w:val="24"/>
          <w:lang w:eastAsia="ar-SA"/>
        </w:rPr>
        <w:t xml:space="preserve">Общества с ограниченной ответственностью «Коммунальные транспортные услуги»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предоставлена единая (упрощенная) налоговая декларация по упрощенной системе налогообложения за 2024 год </w:t>
      </w:r>
      <w:r w:rsidR="00AC68D7">
        <w:rPr>
          <w:rFonts w:ascii="Times New Roman" w:eastAsia="Times New Roman" w:hAnsi="Times New Roman"/>
          <w:sz w:val="24"/>
          <w:szCs w:val="24"/>
          <w:lang w:eastAsia="ar-SA"/>
        </w:rPr>
        <w:t>26.03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.2025 г.</w:t>
      </w:r>
    </w:p>
    <w:p w:rsidR="00AC68D7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- выпиской из ЕГРЮЛ по состоянию на 25.03.202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5 года, согласно которой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 является </w:t>
      </w:r>
      <w:r w:rsidR="00226D4D">
        <w:rPr>
          <w:sz w:val="28"/>
          <w:szCs w:val="28"/>
        </w:rPr>
        <w:t>должностным лицом *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C1E40" w:rsidRPr="00DC1E40" w:rsidP="00AC68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п.п. 4 п. 1 ст. 23 Налогового кодекса РФ, налогоплательщики обязаны представлять в установленном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порядке в налоговый орган по месту учета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налоговые декларации (расчеты), если такая обязанность предусмотрена законодательством о налогах и сборах.</w:t>
      </w:r>
    </w:p>
    <w:p w:rsidR="00DC1E40" w:rsidRP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Согласно п.1 и п.6 статьи 80  НК РФ, налоговая декларация представляется каждым налогоплательщиком по каждом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DC1E40" w:rsidRP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со статьей 346.12 НК РФ налогоплательщиками признаются организа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DC1E40" w:rsidRP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п.1 ст. 346.23 Кодекса налогоплательщики по истечении налогового периода представляют в нало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говый орган налоговую декларацию по месту своего нахождения. Согласно ст.346.19 НК РФ, налоговым периодом признается календарный год.</w:t>
      </w:r>
    </w:p>
    <w:p w:rsidR="00DC1E40" w:rsidRP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п.1 ст. 346.23 Кодекса налоговые декларации по упрощенной системе налогообложения предоставляется налогоп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лательщиками - организациями не позднее 25 марта года, следующего за истекшим налоговым периодом.  </w:t>
      </w:r>
    </w:p>
    <w:p w:rsidR="00DC1E40" w:rsidRPr="00DC1E40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Срок представления налоговой  декларации по упрощенной системе налогообложения за 2024 год – не позднее 25.03.2025 г., фактически декларация была представле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на </w:t>
      </w:r>
      <w:r w:rsidR="00AC68D7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DC1E40" w:rsidR="00AC68D7">
        <w:rPr>
          <w:rFonts w:ascii="Times New Roman" w:eastAsia="Times New Roman" w:hAnsi="Times New Roman"/>
          <w:sz w:val="24"/>
          <w:szCs w:val="24"/>
          <w:lang w:eastAsia="ar-SA"/>
        </w:rPr>
        <w:t xml:space="preserve">.03.2025 г.,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с нарушением срока.</w:t>
      </w:r>
    </w:p>
    <w:p w:rsidR="00DC1E40" w:rsidRPr="00DC1E40" w:rsidP="000918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Действия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суд квалифицирует по ст.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арации (расчета по страховым взносам) в налоговый орган по месту учета.  </w:t>
      </w:r>
    </w:p>
    <w:p w:rsidR="00723DCF" w:rsidRPr="00DC1E40" w:rsidP="000918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Определяя вид и меру наказания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суд учитывает характер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>, обстоятельства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 и тяжесть совершенного правонарушения, личность</w:t>
      </w:r>
      <w:r w:rsidRPr="00DC1E40" w:rsidR="00F510A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Н.И.,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а именно - отсутствие данных о том,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 xml:space="preserve"> что нарушитель является лицом, привлеченным к административной ответственности за совершение однородного правонарушения за последний год,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предоставление сведений в налоговый орган 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с незначительным нарушением срока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 (1 день)</w:t>
      </w:r>
      <w:r w:rsidRPr="00DC1E4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918F6" w:rsidP="00DC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Смягчающих и о</w:t>
      </w:r>
      <w:r w:rsidRPr="00DC1E40" w:rsidR="00F510A0">
        <w:rPr>
          <w:rFonts w:ascii="Times New Roman" w:eastAsia="Times New Roman" w:hAnsi="Times New Roman"/>
          <w:sz w:val="24"/>
          <w:szCs w:val="24"/>
          <w:lang w:eastAsia="ar-SA"/>
        </w:rPr>
        <w:t xml:space="preserve">тягчающих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админис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тративную ответственность обстоятельств не установлено.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ст.2.9 КоАП РФ при малозначительности совершенного административного правонарушения, судья может освободить лицо, совершившее административное правонарушение, от административной </w:t>
      </w:r>
      <w:r>
        <w:rPr>
          <w:rFonts w:ascii="Times New Roman" w:hAnsi="Times New Roman"/>
          <w:sz w:val="24"/>
          <w:szCs w:val="24"/>
        </w:rPr>
        <w:t>ответственности и ограничиться устным замечанием.</w:t>
      </w:r>
    </w:p>
    <w:p w:rsidR="00723DCF" w:rsidP="000918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Учитывая, что нарушение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>Илюченко Н.И.</w:t>
      </w:r>
      <w:r w:rsidR="00091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установленных сроков для </w:t>
      </w:r>
      <w:r w:rsidR="000918F6">
        <w:rPr>
          <w:rFonts w:ascii="Times New Roman" w:hAnsi="Times New Roman"/>
          <w:sz w:val="24"/>
          <w:szCs w:val="24"/>
        </w:rPr>
        <w:t xml:space="preserve">предоставлении сведений в налоговый орган </w:t>
      </w:r>
      <w:r>
        <w:rPr>
          <w:rFonts w:ascii="Times New Roman" w:hAnsi="Times New Roman"/>
          <w:sz w:val="24"/>
          <w:szCs w:val="24"/>
        </w:rPr>
        <w:t xml:space="preserve">при формальном наличии всех признаков состава правонарушения,  само по себе не содержит каких - либо </w:t>
      </w:r>
      <w:r>
        <w:rPr>
          <w:rFonts w:ascii="Times New Roman" w:hAnsi="Times New Roman"/>
          <w:sz w:val="24"/>
          <w:szCs w:val="24"/>
        </w:rPr>
        <w:t xml:space="preserve">опасных угроз для личности, общества или государства, а также учитывая, что </w:t>
      </w:r>
      <w:r w:rsidR="00CC14F5">
        <w:rPr>
          <w:rFonts w:ascii="Times New Roman" w:hAnsi="Times New Roman"/>
          <w:sz w:val="24"/>
          <w:szCs w:val="24"/>
        </w:rPr>
        <w:t>он</w:t>
      </w:r>
      <w:r w:rsidR="000918F6">
        <w:rPr>
          <w:rFonts w:ascii="Times New Roman" w:hAnsi="Times New Roman"/>
          <w:sz w:val="24"/>
          <w:szCs w:val="24"/>
        </w:rPr>
        <w:t>а</w:t>
      </w:r>
      <w:r w:rsidR="00CC1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 w:rsidR="000918F6">
        <w:rPr>
          <w:rFonts w:ascii="Times New Roman" w:hAnsi="Times New Roman"/>
          <w:sz w:val="24"/>
          <w:szCs w:val="24"/>
        </w:rPr>
        <w:t xml:space="preserve">предоставлении сведений </w:t>
      </w:r>
      <w:r>
        <w:rPr>
          <w:rFonts w:ascii="Times New Roman" w:hAnsi="Times New Roman"/>
          <w:sz w:val="24"/>
          <w:szCs w:val="24"/>
        </w:rPr>
        <w:t>допустил</w:t>
      </w:r>
      <w:r w:rsidR="000918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несущественное нарушение ср</w:t>
      </w:r>
      <w:r w:rsidR="000918F6">
        <w:rPr>
          <w:rFonts w:ascii="Times New Roman" w:hAnsi="Times New Roman"/>
          <w:sz w:val="24"/>
          <w:szCs w:val="24"/>
        </w:rPr>
        <w:t>ока</w:t>
      </w:r>
      <w:r w:rsidR="00CC14F5">
        <w:rPr>
          <w:rFonts w:ascii="Times New Roman" w:hAnsi="Times New Roman"/>
          <w:sz w:val="24"/>
          <w:szCs w:val="24"/>
        </w:rPr>
        <w:t xml:space="preserve"> (1 день</w:t>
      </w:r>
      <w:r>
        <w:rPr>
          <w:rFonts w:ascii="Times New Roman" w:hAnsi="Times New Roman"/>
          <w:sz w:val="24"/>
          <w:szCs w:val="24"/>
        </w:rPr>
        <w:t xml:space="preserve">), судья считает возможным освободить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>Илюченко Н.И.</w:t>
      </w:r>
      <w:r w:rsidR="00091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административной ответственности и ограничить</w:t>
      </w:r>
      <w:r>
        <w:rPr>
          <w:rFonts w:ascii="Times New Roman" w:hAnsi="Times New Roman"/>
          <w:sz w:val="24"/>
          <w:szCs w:val="24"/>
        </w:rPr>
        <w:t>ся устным замечанием.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ст. ст.2.9,  23.1., 29.5, 29.6, 29.9, 29.10 КоАП РФ, мировой судья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3DCF" w:rsidP="00723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ПОСТАНОВИЛ: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3DCF" w:rsidRPr="00CC14F5" w:rsidP="000918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Прекратить производство по делу об административном правонарушении,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предусмотренном ст. 15.5 Кодекса Российской Федерации об административных правонарушениях в отношении Илюченко Надежды Ивановны </w:t>
      </w:r>
      <w:r>
        <w:rPr>
          <w:rFonts w:ascii="Times New Roman" w:hAnsi="Times New Roman"/>
          <w:sz w:val="24"/>
          <w:szCs w:val="24"/>
        </w:rPr>
        <w:t xml:space="preserve">в связи с малозначительностью, объявив </w:t>
      </w:r>
      <w:r w:rsidR="000918F6">
        <w:rPr>
          <w:rFonts w:ascii="Times New Roman" w:eastAsia="Times New Roman" w:hAnsi="Times New Roman"/>
          <w:sz w:val="24"/>
          <w:szCs w:val="24"/>
          <w:lang w:eastAsia="ar-SA"/>
        </w:rPr>
        <w:t xml:space="preserve">Илюченко Надежде Ивановне </w:t>
      </w:r>
      <w:r>
        <w:rPr>
          <w:rFonts w:ascii="Times New Roman" w:hAnsi="Times New Roman"/>
          <w:sz w:val="24"/>
          <w:szCs w:val="24"/>
        </w:rPr>
        <w:t xml:space="preserve">устное замечание. 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может быть обжаловано в Нефтеюганский районны</w:t>
      </w:r>
      <w:r>
        <w:rPr>
          <w:rFonts w:ascii="Times New Roman" w:hAnsi="Times New Roman"/>
          <w:sz w:val="24"/>
          <w:szCs w:val="24"/>
        </w:rPr>
        <w:t>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8F6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ровой судья                                                                        Е.В. Кёся</w:t>
      </w: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3DCF" w:rsidP="00723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3677"/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859598"/>
      <w:docPartObj>
        <w:docPartGallery w:val="Page Numbers (Top of Page)"/>
        <w:docPartUnique/>
      </w:docPartObj>
    </w:sdtPr>
    <w:sdtContent>
      <w:p w:rsidR="000918F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D4D">
          <w:rPr>
            <w:noProof/>
          </w:rPr>
          <w:t>2</w:t>
        </w:r>
        <w:r>
          <w:fldChar w:fldCharType="end"/>
        </w:r>
      </w:p>
    </w:sdtContent>
  </w:sdt>
  <w:p w:rsidR="00091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DD"/>
    <w:rsid w:val="000918F6"/>
    <w:rsid w:val="0019768A"/>
    <w:rsid w:val="00226D4D"/>
    <w:rsid w:val="004A7052"/>
    <w:rsid w:val="00723DCF"/>
    <w:rsid w:val="00753677"/>
    <w:rsid w:val="007D79DD"/>
    <w:rsid w:val="00884F1A"/>
    <w:rsid w:val="00A953A9"/>
    <w:rsid w:val="00AC68D7"/>
    <w:rsid w:val="00B9680D"/>
    <w:rsid w:val="00C94D2E"/>
    <w:rsid w:val="00CC14F5"/>
    <w:rsid w:val="00DC1E40"/>
    <w:rsid w:val="00F26F67"/>
    <w:rsid w:val="00F510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135444-EF4B-466D-B8D6-F3FA3AF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DC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C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C14F5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a0"/>
    <w:semiHidden/>
    <w:unhideWhenUsed/>
    <w:rsid w:val="00DC1E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DC1E4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a1"/>
    <w:uiPriority w:val="99"/>
    <w:unhideWhenUsed/>
    <w:rsid w:val="0009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918F6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9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918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